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18638D" w14:textId="34182E39" w:rsidR="00812A35" w:rsidRDefault="00B64975">
      <w:pPr>
        <w:pStyle w:val="normal0"/>
        <w:jc w:val="center"/>
      </w:pPr>
      <w:r>
        <w:rPr>
          <w:noProof/>
        </w:rPr>
        <w:drawing>
          <wp:anchor distT="0" distB="0" distL="0" distR="0" simplePos="0" relativeHeight="251658240" behindDoc="0" locked="0" layoutInCell="0" hidden="0" allowOverlap="1" wp14:anchorId="12D71CEA" wp14:editId="299B9352">
            <wp:simplePos x="0" y="0"/>
            <wp:positionH relativeFrom="margin">
              <wp:posOffset>4914900</wp:posOffset>
            </wp:positionH>
            <wp:positionV relativeFrom="paragraph">
              <wp:posOffset>-342900</wp:posOffset>
            </wp:positionV>
            <wp:extent cx="1495425" cy="1221740"/>
            <wp:effectExtent l="0" t="0" r="3175"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495425" cy="1221740"/>
                    </a:xfrm>
                    <a:prstGeom prst="rect">
                      <a:avLst/>
                    </a:prstGeom>
                    <a:ln/>
                  </pic:spPr>
                </pic:pic>
              </a:graphicData>
            </a:graphic>
          </wp:anchor>
        </w:drawing>
      </w:r>
      <w:r w:rsidR="00B570E7">
        <w:rPr>
          <w:b/>
          <w:sz w:val="28"/>
          <w:szCs w:val="28"/>
        </w:rPr>
        <w:t>Scott River Watershed Council</w:t>
      </w:r>
    </w:p>
    <w:p w14:paraId="3BAFF6B5" w14:textId="77777777" w:rsidR="00812A35" w:rsidRDefault="00B570E7">
      <w:pPr>
        <w:pStyle w:val="normal0"/>
        <w:jc w:val="center"/>
      </w:pPr>
      <w:r>
        <w:rPr>
          <w:i/>
        </w:rPr>
        <w:t>Cooperatively seeks solutions to enhance local resources and facilitate community collaboration on watershed issues</w:t>
      </w:r>
    </w:p>
    <w:p w14:paraId="68985977" w14:textId="77777777" w:rsidR="00812A35" w:rsidRDefault="00812A35">
      <w:pPr>
        <w:pStyle w:val="normal0"/>
      </w:pPr>
    </w:p>
    <w:p w14:paraId="37AD10A9" w14:textId="55E14520" w:rsidR="00812A35" w:rsidRDefault="00B570E7">
      <w:pPr>
        <w:pStyle w:val="normal0"/>
        <w:jc w:val="center"/>
      </w:pPr>
      <w:r w:rsidRPr="00564BF0">
        <w:rPr>
          <w:b/>
        </w:rPr>
        <w:t>AGENDA</w:t>
      </w:r>
      <w:r>
        <w:t xml:space="preserve">      </w:t>
      </w:r>
      <w:r w:rsidR="002A6C28">
        <w:t>September</w:t>
      </w:r>
      <w:r w:rsidR="002663B9">
        <w:t xml:space="preserve"> 12th</w:t>
      </w:r>
      <w:r w:rsidR="00B64975">
        <w:t>, 2017</w:t>
      </w:r>
      <w:r>
        <w:t xml:space="preserve">    11:00 am, Bob’s Ranch House </w:t>
      </w:r>
    </w:p>
    <w:p w14:paraId="417B1E06" w14:textId="77777777" w:rsidR="002E5C85" w:rsidRDefault="002E5C85">
      <w:pPr>
        <w:pStyle w:val="normal0"/>
        <w:rPr>
          <w:b/>
          <w:sz w:val="22"/>
          <w:szCs w:val="22"/>
        </w:rPr>
      </w:pPr>
    </w:p>
    <w:p w14:paraId="61BFC1D5" w14:textId="77777777" w:rsidR="00A57F95" w:rsidRDefault="00B570E7">
      <w:pPr>
        <w:pStyle w:val="normal0"/>
        <w:rPr>
          <w:b/>
          <w:sz w:val="22"/>
          <w:szCs w:val="22"/>
        </w:rPr>
      </w:pPr>
      <w:r>
        <w:rPr>
          <w:b/>
          <w:sz w:val="22"/>
          <w:szCs w:val="22"/>
        </w:rPr>
        <w:t xml:space="preserve">Board of Directors: </w:t>
      </w:r>
      <w:r>
        <w:rPr>
          <w:sz w:val="22"/>
          <w:szCs w:val="22"/>
        </w:rPr>
        <w:t xml:space="preserve">Larry Alexander, Mike </w:t>
      </w:r>
      <w:r w:rsidR="00B64975">
        <w:rPr>
          <w:sz w:val="22"/>
          <w:szCs w:val="22"/>
        </w:rPr>
        <w:t xml:space="preserve">Bryan, Michael Stapleton, Craig </w:t>
      </w:r>
      <w:r>
        <w:rPr>
          <w:sz w:val="22"/>
          <w:szCs w:val="22"/>
        </w:rPr>
        <w:t xml:space="preserve">Thompson, </w:t>
      </w:r>
      <w:r w:rsidR="00B252E1">
        <w:rPr>
          <w:sz w:val="22"/>
          <w:szCs w:val="22"/>
        </w:rPr>
        <w:t xml:space="preserve">and </w:t>
      </w:r>
      <w:r>
        <w:rPr>
          <w:sz w:val="22"/>
          <w:szCs w:val="22"/>
        </w:rPr>
        <w:t>Steve Ziegler</w:t>
      </w:r>
      <w:r w:rsidR="000B4189">
        <w:rPr>
          <w:sz w:val="22"/>
          <w:szCs w:val="22"/>
        </w:rPr>
        <w:t xml:space="preserve">, Dan </w:t>
      </w:r>
      <w:proofErr w:type="spellStart"/>
      <w:r w:rsidR="000B4189">
        <w:rPr>
          <w:sz w:val="22"/>
          <w:szCs w:val="22"/>
        </w:rPr>
        <w:t>Gerson</w:t>
      </w:r>
      <w:proofErr w:type="spellEnd"/>
      <w:r w:rsidR="000B4189">
        <w:rPr>
          <w:sz w:val="22"/>
          <w:szCs w:val="22"/>
        </w:rPr>
        <w:t xml:space="preserve"> </w:t>
      </w:r>
      <w:r>
        <w:rPr>
          <w:b/>
          <w:sz w:val="22"/>
          <w:szCs w:val="22"/>
        </w:rPr>
        <w:t xml:space="preserve">Board Chairman: </w:t>
      </w:r>
      <w:r>
        <w:rPr>
          <w:sz w:val="22"/>
          <w:szCs w:val="22"/>
        </w:rPr>
        <w:t>B</w:t>
      </w:r>
      <w:r w:rsidR="00A57F95">
        <w:rPr>
          <w:sz w:val="22"/>
          <w:szCs w:val="22"/>
        </w:rPr>
        <w:t xml:space="preserve">etsy </w:t>
      </w:r>
      <w:r>
        <w:rPr>
          <w:sz w:val="22"/>
          <w:szCs w:val="22"/>
        </w:rPr>
        <w:t>Stapleton</w:t>
      </w:r>
      <w:r>
        <w:rPr>
          <w:b/>
          <w:sz w:val="22"/>
          <w:szCs w:val="22"/>
        </w:rPr>
        <w:t xml:space="preserve"> Executive Director: </w:t>
      </w:r>
      <w:r>
        <w:rPr>
          <w:sz w:val="22"/>
          <w:szCs w:val="22"/>
        </w:rPr>
        <w:t>C</w:t>
      </w:r>
      <w:r w:rsidR="00A57F95">
        <w:rPr>
          <w:sz w:val="22"/>
          <w:szCs w:val="22"/>
        </w:rPr>
        <w:t>harnna</w:t>
      </w:r>
      <w:r>
        <w:rPr>
          <w:sz w:val="22"/>
          <w:szCs w:val="22"/>
        </w:rPr>
        <w:t xml:space="preserve"> Gilmore</w:t>
      </w:r>
      <w:r>
        <w:rPr>
          <w:b/>
          <w:sz w:val="22"/>
          <w:szCs w:val="22"/>
        </w:rPr>
        <w:t xml:space="preserve"> Admin: </w:t>
      </w:r>
      <w:proofErr w:type="spellStart"/>
      <w:r>
        <w:rPr>
          <w:sz w:val="22"/>
          <w:szCs w:val="22"/>
        </w:rPr>
        <w:t>A</w:t>
      </w:r>
      <w:r w:rsidR="00B345AE">
        <w:rPr>
          <w:sz w:val="22"/>
          <w:szCs w:val="22"/>
        </w:rPr>
        <w:t>.</w:t>
      </w:r>
      <w:r>
        <w:rPr>
          <w:sz w:val="22"/>
          <w:szCs w:val="22"/>
        </w:rPr>
        <w:t>Schmalenberger</w:t>
      </w:r>
      <w:proofErr w:type="spellEnd"/>
      <w:r w:rsidR="00856F24">
        <w:rPr>
          <w:b/>
          <w:sz w:val="22"/>
          <w:szCs w:val="22"/>
        </w:rPr>
        <w:t xml:space="preserve"> </w:t>
      </w:r>
      <w:r>
        <w:rPr>
          <w:b/>
          <w:sz w:val="22"/>
          <w:szCs w:val="22"/>
        </w:rPr>
        <w:t xml:space="preserve">Monitoring Supervisor: </w:t>
      </w:r>
      <w:r>
        <w:rPr>
          <w:sz w:val="22"/>
          <w:szCs w:val="22"/>
        </w:rPr>
        <w:t>E</w:t>
      </w:r>
      <w:r w:rsidR="00B345AE">
        <w:rPr>
          <w:sz w:val="22"/>
          <w:szCs w:val="22"/>
        </w:rPr>
        <w:t>.</w:t>
      </w:r>
      <w:r>
        <w:rPr>
          <w:sz w:val="22"/>
          <w:szCs w:val="22"/>
        </w:rPr>
        <w:t xml:space="preserve"> </w:t>
      </w:r>
      <w:proofErr w:type="gramStart"/>
      <w:r>
        <w:rPr>
          <w:sz w:val="22"/>
          <w:szCs w:val="22"/>
        </w:rPr>
        <w:t>Yokel</w:t>
      </w:r>
      <w:r>
        <w:rPr>
          <w:b/>
          <w:sz w:val="22"/>
          <w:szCs w:val="22"/>
        </w:rPr>
        <w:t xml:space="preserve"> </w:t>
      </w:r>
      <w:r w:rsidR="00B43327">
        <w:rPr>
          <w:b/>
          <w:sz w:val="22"/>
          <w:szCs w:val="22"/>
        </w:rPr>
        <w:t xml:space="preserve"> </w:t>
      </w:r>
      <w:r w:rsidR="00F3312E">
        <w:rPr>
          <w:b/>
          <w:sz w:val="22"/>
          <w:szCs w:val="22"/>
        </w:rPr>
        <w:t>Field</w:t>
      </w:r>
      <w:proofErr w:type="gramEnd"/>
      <w:r w:rsidR="00F3312E">
        <w:rPr>
          <w:b/>
          <w:sz w:val="22"/>
          <w:szCs w:val="22"/>
        </w:rPr>
        <w:t xml:space="preserve"> Tech: </w:t>
      </w:r>
      <w:r w:rsidR="00F3312E" w:rsidRPr="00F3312E">
        <w:rPr>
          <w:sz w:val="22"/>
          <w:szCs w:val="22"/>
        </w:rPr>
        <w:t>K</w:t>
      </w:r>
      <w:r w:rsidR="00E51CE9">
        <w:rPr>
          <w:sz w:val="22"/>
          <w:szCs w:val="22"/>
        </w:rPr>
        <w:t xml:space="preserve">. </w:t>
      </w:r>
      <w:proofErr w:type="spellStart"/>
      <w:r w:rsidR="00F3312E" w:rsidRPr="00F3312E">
        <w:rPr>
          <w:sz w:val="22"/>
          <w:szCs w:val="22"/>
        </w:rPr>
        <w:t>Sellmer</w:t>
      </w:r>
      <w:proofErr w:type="spellEnd"/>
      <w:r w:rsidR="00F3312E" w:rsidRPr="00F3312E">
        <w:rPr>
          <w:b/>
          <w:sz w:val="22"/>
          <w:szCs w:val="22"/>
        </w:rPr>
        <w:t xml:space="preserve"> </w:t>
      </w:r>
    </w:p>
    <w:p w14:paraId="0A5186A4" w14:textId="147BF088" w:rsidR="00812A35" w:rsidRPr="00F3312E" w:rsidRDefault="00B570E7">
      <w:pPr>
        <w:pStyle w:val="normal0"/>
        <w:rPr>
          <w:b/>
          <w:sz w:val="22"/>
          <w:szCs w:val="22"/>
        </w:rPr>
      </w:pPr>
      <w:r>
        <w:rPr>
          <w:b/>
          <w:sz w:val="22"/>
          <w:szCs w:val="22"/>
        </w:rPr>
        <w:t xml:space="preserve">Chief Financial Officer: </w:t>
      </w:r>
      <w:proofErr w:type="spellStart"/>
      <w:r w:rsidR="00FB7B09">
        <w:rPr>
          <w:sz w:val="22"/>
          <w:szCs w:val="22"/>
        </w:rPr>
        <w:t>L.</w:t>
      </w:r>
      <w:r w:rsidR="00FB7B09" w:rsidRPr="00FB7B09">
        <w:rPr>
          <w:sz w:val="22"/>
          <w:szCs w:val="22"/>
        </w:rPr>
        <w:t>Szczepanek</w:t>
      </w:r>
      <w:proofErr w:type="spellEnd"/>
      <w:r w:rsidR="00B345AE">
        <w:rPr>
          <w:sz w:val="22"/>
          <w:szCs w:val="22"/>
        </w:rPr>
        <w:t>.</w:t>
      </w:r>
      <w:r>
        <w:rPr>
          <w:sz w:val="22"/>
          <w:szCs w:val="22"/>
        </w:rPr>
        <w:t xml:space="preserve"> </w:t>
      </w:r>
    </w:p>
    <w:p w14:paraId="5551E2EA" w14:textId="77777777" w:rsidR="002E5C85" w:rsidRDefault="002E5C85">
      <w:pPr>
        <w:pStyle w:val="normal0"/>
      </w:pPr>
    </w:p>
    <w:p w14:paraId="20B141CE" w14:textId="71506749" w:rsidR="00E55702" w:rsidRPr="00FB7B09" w:rsidRDefault="00FB7B09" w:rsidP="00FB7B09">
      <w:pPr>
        <w:rPr>
          <w:b/>
        </w:rPr>
      </w:pPr>
      <w:r w:rsidRPr="00FB7B09">
        <w:rPr>
          <w:b/>
        </w:rPr>
        <w:t xml:space="preserve">1. </w:t>
      </w:r>
      <w:r w:rsidRPr="00FB7B09">
        <w:rPr>
          <w:b/>
        </w:rPr>
        <w:tab/>
      </w:r>
      <w:r w:rsidR="00B570E7" w:rsidRPr="00FB7B09">
        <w:rPr>
          <w:b/>
        </w:rPr>
        <w:t xml:space="preserve">Pledge of Allegiance </w:t>
      </w:r>
    </w:p>
    <w:p w14:paraId="0599D3FC" w14:textId="77777777" w:rsidR="00A57F95" w:rsidRDefault="00A57F95" w:rsidP="00FB7B09">
      <w:pPr>
        <w:rPr>
          <w:b/>
        </w:rPr>
      </w:pPr>
    </w:p>
    <w:p w14:paraId="4B3631EF" w14:textId="66EE4BC1" w:rsidR="00E55702" w:rsidRPr="00FB7B09" w:rsidRDefault="00FB7B09" w:rsidP="00FB7B09">
      <w:pPr>
        <w:rPr>
          <w:b/>
        </w:rPr>
      </w:pPr>
      <w:r w:rsidRPr="00FB7B09">
        <w:rPr>
          <w:b/>
        </w:rPr>
        <w:t xml:space="preserve">2. </w:t>
      </w:r>
      <w:r w:rsidRPr="00FB7B09">
        <w:rPr>
          <w:b/>
        </w:rPr>
        <w:tab/>
      </w:r>
      <w:r w:rsidR="00B570E7" w:rsidRPr="00FB7B09">
        <w:rPr>
          <w:b/>
        </w:rPr>
        <w:t>Ca</w:t>
      </w:r>
      <w:r w:rsidR="00B345AE" w:rsidRPr="00FB7B09">
        <w:rPr>
          <w:b/>
        </w:rPr>
        <w:t>ll to Order/Introduce Guests</w:t>
      </w:r>
      <w:r w:rsidR="00B345AE" w:rsidRPr="00FB7B09">
        <w:rPr>
          <w:b/>
        </w:rPr>
        <w:tab/>
      </w:r>
      <w:r w:rsidR="00B345AE" w:rsidRPr="00FB7B09">
        <w:rPr>
          <w:b/>
        </w:rPr>
        <w:tab/>
      </w:r>
      <w:r w:rsidR="00B345AE" w:rsidRPr="00FB7B09">
        <w:rPr>
          <w:b/>
        </w:rPr>
        <w:tab/>
      </w:r>
      <w:r w:rsidR="00B345AE" w:rsidRPr="00FB7B09">
        <w:rPr>
          <w:b/>
        </w:rPr>
        <w:tab/>
      </w:r>
      <w:r w:rsidR="00A57F95">
        <w:rPr>
          <w:b/>
        </w:rPr>
        <w:t>B. Stapleton</w:t>
      </w:r>
    </w:p>
    <w:p w14:paraId="79660C90" w14:textId="77777777" w:rsidR="00A57F95" w:rsidRDefault="00A57F95" w:rsidP="00FB7B09">
      <w:pPr>
        <w:rPr>
          <w:b/>
        </w:rPr>
      </w:pPr>
    </w:p>
    <w:p w14:paraId="549E3CDC" w14:textId="2A2FC4B3" w:rsidR="00E55702" w:rsidRPr="00FB7B09" w:rsidRDefault="00FB7B09" w:rsidP="00FB7B09">
      <w:pPr>
        <w:rPr>
          <w:b/>
        </w:rPr>
      </w:pPr>
      <w:r w:rsidRPr="00FB7B09">
        <w:rPr>
          <w:b/>
        </w:rPr>
        <w:t xml:space="preserve">3. </w:t>
      </w:r>
      <w:r w:rsidRPr="00FB7B09">
        <w:rPr>
          <w:b/>
        </w:rPr>
        <w:tab/>
      </w:r>
      <w:r w:rsidR="00B570E7" w:rsidRPr="00FB7B09">
        <w:rPr>
          <w:b/>
        </w:rPr>
        <w:t>Agenda Adjustments</w:t>
      </w:r>
      <w:r w:rsidR="00B570E7" w:rsidRPr="00FB7B09">
        <w:rPr>
          <w:b/>
        </w:rPr>
        <w:tab/>
      </w:r>
      <w:r w:rsidR="00B570E7" w:rsidRPr="00FB7B09">
        <w:rPr>
          <w:b/>
        </w:rPr>
        <w:tab/>
      </w:r>
      <w:r w:rsidR="00B570E7" w:rsidRPr="00FB7B09">
        <w:rPr>
          <w:b/>
        </w:rPr>
        <w:tab/>
      </w:r>
      <w:r w:rsidR="00B570E7" w:rsidRPr="00FB7B09">
        <w:rPr>
          <w:b/>
        </w:rPr>
        <w:tab/>
      </w:r>
      <w:r w:rsidR="00B570E7" w:rsidRPr="00FB7B09">
        <w:rPr>
          <w:b/>
        </w:rPr>
        <w:tab/>
      </w:r>
      <w:r w:rsidR="00A57F95">
        <w:rPr>
          <w:b/>
        </w:rPr>
        <w:t>B. Stapleton</w:t>
      </w:r>
    </w:p>
    <w:p w14:paraId="5AFCDBFC" w14:textId="77777777" w:rsidR="00A57F95" w:rsidRDefault="00A57F95" w:rsidP="00FB7B09">
      <w:pPr>
        <w:rPr>
          <w:b/>
        </w:rPr>
      </w:pPr>
    </w:p>
    <w:p w14:paraId="79267D34" w14:textId="36F81271" w:rsidR="00E55702" w:rsidRPr="00FB7B09" w:rsidRDefault="00FB7B09" w:rsidP="00FB7B09">
      <w:pPr>
        <w:rPr>
          <w:b/>
        </w:rPr>
      </w:pPr>
      <w:r w:rsidRPr="00FB7B09">
        <w:rPr>
          <w:b/>
        </w:rPr>
        <w:t xml:space="preserve">4. </w:t>
      </w:r>
      <w:r w:rsidRPr="00FB7B09">
        <w:rPr>
          <w:b/>
        </w:rPr>
        <w:tab/>
      </w:r>
      <w:r w:rsidR="00B570E7" w:rsidRPr="00FB7B09">
        <w:rPr>
          <w:b/>
        </w:rPr>
        <w:t>Public Comments</w:t>
      </w:r>
    </w:p>
    <w:p w14:paraId="31902D23" w14:textId="77777777" w:rsidR="00A57F95" w:rsidRDefault="00A57F95" w:rsidP="00F3312E">
      <w:pPr>
        <w:rPr>
          <w:rFonts w:asciiTheme="minorHAnsi" w:hAnsiTheme="minorHAnsi"/>
          <w:b/>
        </w:rPr>
      </w:pPr>
    </w:p>
    <w:p w14:paraId="4B79E17E" w14:textId="2D692D6C" w:rsidR="00F3312E" w:rsidRDefault="00FB7B09" w:rsidP="00F3312E">
      <w:pPr>
        <w:rPr>
          <w:rFonts w:ascii="Times New Roman" w:eastAsia="Times New Roman" w:hAnsi="Times New Roman" w:cs="Times New Roman"/>
          <w:color w:val="222222"/>
          <w:shd w:val="clear" w:color="auto" w:fill="FFFFFF"/>
        </w:rPr>
      </w:pPr>
      <w:r w:rsidRPr="00FB7B09">
        <w:rPr>
          <w:rFonts w:asciiTheme="minorHAnsi" w:hAnsiTheme="minorHAnsi"/>
          <w:b/>
        </w:rPr>
        <w:t xml:space="preserve">6. </w:t>
      </w:r>
      <w:r w:rsidRPr="00FB7B09">
        <w:rPr>
          <w:rFonts w:asciiTheme="minorHAnsi" w:hAnsiTheme="minorHAnsi"/>
          <w:b/>
        </w:rPr>
        <w:tab/>
      </w:r>
      <w:r w:rsidR="00B64975" w:rsidRPr="00FB7B09">
        <w:rPr>
          <w:rFonts w:asciiTheme="minorHAnsi" w:hAnsiTheme="minorHAnsi"/>
          <w:b/>
        </w:rPr>
        <w:t>Presentation</w:t>
      </w:r>
      <w:r w:rsidR="00B570E7" w:rsidRPr="00FB7B09">
        <w:rPr>
          <w:rFonts w:asciiTheme="minorHAnsi" w:hAnsiTheme="minorHAnsi"/>
          <w:b/>
        </w:rPr>
        <w:t xml:space="preserve"> by:</w:t>
      </w:r>
      <w:r w:rsidR="00B570E7" w:rsidRPr="00B0199F">
        <w:rPr>
          <w:rFonts w:asciiTheme="minorHAnsi" w:hAnsiTheme="minorHAnsi"/>
        </w:rPr>
        <w:tab/>
      </w:r>
      <w:r w:rsidR="00A57F95">
        <w:rPr>
          <w:rFonts w:ascii="Times New Roman" w:eastAsia="Times New Roman" w:hAnsi="Times New Roman" w:cs="Times New Roman"/>
          <w:color w:val="222222"/>
          <w:shd w:val="clear" w:color="auto" w:fill="FFFFFF"/>
        </w:rPr>
        <w:t>Ted McArthur</w:t>
      </w:r>
      <w:r w:rsidR="00E51CE9">
        <w:rPr>
          <w:rFonts w:ascii="Times New Roman" w:eastAsia="Times New Roman" w:hAnsi="Times New Roman" w:cs="Times New Roman"/>
          <w:color w:val="222222"/>
          <w:shd w:val="clear" w:color="auto" w:fill="FFFFFF"/>
        </w:rPr>
        <w:t>,</w:t>
      </w:r>
      <w:r w:rsidR="00F3312E" w:rsidRPr="00F3312E">
        <w:rPr>
          <w:rFonts w:ascii="Times New Roman" w:eastAsia="Times New Roman" w:hAnsi="Times New Roman" w:cs="Times New Roman"/>
          <w:color w:val="222222"/>
          <w:shd w:val="clear" w:color="auto" w:fill="FFFFFF"/>
        </w:rPr>
        <w:t xml:space="preserve"> </w:t>
      </w:r>
      <w:r w:rsidR="00A57F95">
        <w:rPr>
          <w:rFonts w:ascii="Times New Roman" w:eastAsia="Times New Roman" w:hAnsi="Times New Roman" w:cs="Times New Roman"/>
          <w:color w:val="222222"/>
          <w:shd w:val="clear" w:color="auto" w:fill="FFFFFF"/>
        </w:rPr>
        <w:t>District Ranger for Salmon and Scott</w:t>
      </w:r>
      <w:r w:rsidR="00F1301B">
        <w:rPr>
          <w:rFonts w:ascii="Times New Roman" w:eastAsia="Times New Roman" w:hAnsi="Times New Roman" w:cs="Times New Roman"/>
          <w:color w:val="222222"/>
          <w:shd w:val="clear" w:color="auto" w:fill="FFFFFF"/>
        </w:rPr>
        <w:t xml:space="preserve"> District</w:t>
      </w:r>
      <w:r w:rsidR="00A57F95">
        <w:rPr>
          <w:rFonts w:ascii="Times New Roman" w:eastAsia="Times New Roman" w:hAnsi="Times New Roman" w:cs="Times New Roman"/>
          <w:color w:val="222222"/>
          <w:shd w:val="clear" w:color="auto" w:fill="FFFFFF"/>
        </w:rPr>
        <w:t xml:space="preserve">, </w:t>
      </w:r>
      <w:r w:rsidR="00AB34DF">
        <w:rPr>
          <w:rFonts w:ascii="Times New Roman" w:eastAsia="Times New Roman" w:hAnsi="Times New Roman" w:cs="Times New Roman"/>
          <w:color w:val="222222"/>
          <w:shd w:val="clear" w:color="auto" w:fill="FFFFFF"/>
        </w:rPr>
        <w:tab/>
      </w:r>
      <w:r w:rsidR="00AB34DF">
        <w:rPr>
          <w:rFonts w:ascii="Times New Roman" w:eastAsia="Times New Roman" w:hAnsi="Times New Roman" w:cs="Times New Roman"/>
          <w:color w:val="222222"/>
          <w:shd w:val="clear" w:color="auto" w:fill="FFFFFF"/>
        </w:rPr>
        <w:tab/>
      </w:r>
      <w:r w:rsidR="00AB34DF">
        <w:rPr>
          <w:rFonts w:ascii="Times New Roman" w:eastAsia="Times New Roman" w:hAnsi="Times New Roman" w:cs="Times New Roman"/>
          <w:color w:val="222222"/>
          <w:shd w:val="clear" w:color="auto" w:fill="FFFFFF"/>
        </w:rPr>
        <w:tab/>
      </w:r>
      <w:r w:rsidR="00AB34DF">
        <w:rPr>
          <w:rFonts w:ascii="Times New Roman" w:eastAsia="Times New Roman" w:hAnsi="Times New Roman" w:cs="Times New Roman"/>
          <w:color w:val="222222"/>
          <w:shd w:val="clear" w:color="auto" w:fill="FFFFFF"/>
        </w:rPr>
        <w:tab/>
      </w:r>
      <w:r w:rsidR="00AB34DF">
        <w:rPr>
          <w:rFonts w:ascii="Times New Roman" w:eastAsia="Times New Roman" w:hAnsi="Times New Roman" w:cs="Times New Roman"/>
          <w:color w:val="222222"/>
          <w:shd w:val="clear" w:color="auto" w:fill="FFFFFF"/>
        </w:rPr>
        <w:tab/>
      </w:r>
      <w:r w:rsidR="00AB34DF">
        <w:rPr>
          <w:rFonts w:ascii="Times New Roman" w:eastAsia="Times New Roman" w:hAnsi="Times New Roman" w:cs="Times New Roman"/>
          <w:color w:val="222222"/>
          <w:shd w:val="clear" w:color="auto" w:fill="FFFFFF"/>
        </w:rPr>
        <w:tab/>
      </w:r>
      <w:r w:rsidR="00AB34DF">
        <w:rPr>
          <w:rFonts w:ascii="Times New Roman" w:eastAsia="Times New Roman" w:hAnsi="Times New Roman" w:cs="Times New Roman"/>
          <w:color w:val="222222"/>
          <w:shd w:val="clear" w:color="auto" w:fill="FFFFFF"/>
        </w:rPr>
        <w:tab/>
      </w:r>
      <w:r w:rsidR="00A57F95">
        <w:rPr>
          <w:rFonts w:ascii="Times New Roman" w:eastAsia="Times New Roman" w:hAnsi="Times New Roman" w:cs="Times New Roman"/>
          <w:color w:val="222222"/>
          <w:shd w:val="clear" w:color="auto" w:fill="FFFFFF"/>
        </w:rPr>
        <w:t xml:space="preserve">Klamath National Forest </w:t>
      </w:r>
    </w:p>
    <w:p w14:paraId="76EAF446" w14:textId="77777777" w:rsidR="00A57F95" w:rsidRDefault="00A57F95" w:rsidP="00A57F95">
      <w:pPr>
        <w:pStyle w:val="NormalWeb"/>
        <w:shd w:val="clear" w:color="auto" w:fill="FFFFFF"/>
        <w:spacing w:before="0" w:beforeAutospacing="0" w:after="0" w:afterAutospacing="0"/>
        <w:jc w:val="center"/>
        <w:textAlignment w:val="baseline"/>
        <w:rPr>
          <w:rFonts w:ascii="Times New Roman" w:hAnsi="Times New Roman"/>
          <w:color w:val="030303"/>
          <w:sz w:val="24"/>
          <w:szCs w:val="24"/>
        </w:rPr>
      </w:pPr>
      <w:r>
        <w:rPr>
          <w:rFonts w:ascii="Times New Roman" w:hAnsi="Times New Roman"/>
          <w:b/>
          <w:bCs/>
          <w:color w:val="222222"/>
          <w:sz w:val="24"/>
          <w:szCs w:val="24"/>
          <w:u w:val="single"/>
          <w:bdr w:val="none" w:sz="0" w:space="0" w:color="auto" w:frame="1"/>
          <w:shd w:val="clear" w:color="auto" w:fill="FFFFFF"/>
        </w:rPr>
        <w:br/>
        <w:t>Community Based Update On the Salmon August Complex</w:t>
      </w:r>
    </w:p>
    <w:p w14:paraId="2EAA0E87" w14:textId="77777777" w:rsidR="00A57F95" w:rsidRDefault="00A57F95" w:rsidP="00A57F95">
      <w:pPr>
        <w:pStyle w:val="NormalWeb"/>
        <w:shd w:val="clear" w:color="auto" w:fill="FFFFFF"/>
        <w:spacing w:before="0" w:beforeAutospacing="0" w:after="0" w:afterAutospacing="0"/>
        <w:textAlignment w:val="baseline"/>
        <w:rPr>
          <w:rFonts w:ascii="Times New Roman" w:hAnsi="Times New Roman"/>
          <w:color w:val="030303"/>
          <w:sz w:val="24"/>
          <w:szCs w:val="24"/>
        </w:rPr>
      </w:pPr>
      <w:r>
        <w:rPr>
          <w:rFonts w:ascii="Times New Roman" w:hAnsi="Times New Roman"/>
          <w:color w:val="030303"/>
          <w:sz w:val="24"/>
          <w:szCs w:val="24"/>
        </w:rPr>
        <w:t> </w:t>
      </w:r>
    </w:p>
    <w:p w14:paraId="4CFC1680" w14:textId="0F864059" w:rsidR="00A57F95" w:rsidRDefault="00A57F95" w:rsidP="00A57F95">
      <w:pPr>
        <w:pStyle w:val="NormalWeb"/>
        <w:shd w:val="clear" w:color="auto" w:fill="FFFFFF"/>
        <w:spacing w:before="0" w:beforeAutospacing="0" w:after="0" w:afterAutospacing="0"/>
        <w:textAlignment w:val="baseline"/>
        <w:rPr>
          <w:rFonts w:ascii="Times New Roman" w:hAnsi="Times New Roman"/>
          <w:color w:val="030303"/>
          <w:sz w:val="24"/>
          <w:szCs w:val="24"/>
        </w:rPr>
      </w:pPr>
      <w:r>
        <w:rPr>
          <w:rFonts w:ascii="Times New Roman" w:hAnsi="Times New Roman"/>
          <w:color w:val="222222"/>
          <w:sz w:val="24"/>
          <w:szCs w:val="24"/>
          <w:bdr w:val="none" w:sz="0" w:space="0" w:color="auto" w:frame="1"/>
          <w:shd w:val="clear" w:color="auto" w:fill="FFFFFF"/>
        </w:rPr>
        <w:t xml:space="preserve">Presenting a timeline of what has happened with the fires to date.  Within this we will hear about how decisions were made for unified command, how best to protect our community and what the district plans might be for </w:t>
      </w:r>
      <w:proofErr w:type="gramStart"/>
      <w:r>
        <w:rPr>
          <w:rFonts w:ascii="Times New Roman" w:hAnsi="Times New Roman"/>
          <w:color w:val="222222"/>
          <w:sz w:val="24"/>
          <w:szCs w:val="24"/>
          <w:bdr w:val="none" w:sz="0" w:space="0" w:color="auto" w:frame="1"/>
          <w:shd w:val="clear" w:color="auto" w:fill="FFFFFF"/>
        </w:rPr>
        <w:t>long term</w:t>
      </w:r>
      <w:proofErr w:type="gramEnd"/>
      <w:r>
        <w:rPr>
          <w:rFonts w:ascii="Times New Roman" w:hAnsi="Times New Roman"/>
          <w:color w:val="222222"/>
          <w:sz w:val="24"/>
          <w:szCs w:val="24"/>
          <w:bdr w:val="none" w:sz="0" w:space="0" w:color="auto" w:frame="1"/>
          <w:shd w:val="clear" w:color="auto" w:fill="FFFFFF"/>
        </w:rPr>
        <w:t xml:space="preserve"> recovery. </w:t>
      </w:r>
    </w:p>
    <w:p w14:paraId="3148900F" w14:textId="77777777" w:rsidR="00A57F95" w:rsidRDefault="00A57F95" w:rsidP="00A57F95">
      <w:pPr>
        <w:rPr>
          <w:rFonts w:ascii="Times New Roman" w:eastAsia="Times New Roman" w:hAnsi="Times New Roman" w:cs="Times New Roman"/>
          <w:color w:val="030303"/>
          <w:shd w:val="clear" w:color="auto" w:fill="FFFFFF"/>
        </w:rPr>
      </w:pPr>
    </w:p>
    <w:p w14:paraId="42A87050" w14:textId="7DF814F2" w:rsidR="00A57F95" w:rsidRPr="00A57F95" w:rsidRDefault="00A57F95" w:rsidP="00A57F95">
      <w:pPr>
        <w:rPr>
          <w:rFonts w:ascii="Times" w:eastAsia="Times New Roman" w:hAnsi="Times" w:cs="Times New Roman"/>
          <w:color w:val="auto"/>
          <w:sz w:val="20"/>
          <w:szCs w:val="20"/>
        </w:rPr>
      </w:pPr>
      <w:r w:rsidRPr="00A57F95">
        <w:rPr>
          <w:rFonts w:ascii="Times New Roman" w:eastAsia="Times New Roman" w:hAnsi="Times New Roman" w:cs="Times New Roman"/>
          <w:color w:val="030303"/>
          <w:shd w:val="clear" w:color="auto" w:fill="FFFFFF"/>
        </w:rPr>
        <w:t xml:space="preserve"> The Salmon/Scott River Ranger District is home to wilderness areas, pristine mountain lakes and wild and scenic rivers just to name a few. The District office is located in Fort Jones, California, within the Siskiyou County, also at the heart of what many like to refer to as the State of Jefferson. The District is bisected by the Salmon River on the south and the Scott River on the north, covers approximately 585,000 acres, and has three wilderness areas, the Trinity-Alps, Russian and Marble Mountain, within its boundaries. The country is beautiful, mountainous and rural.</w:t>
      </w:r>
    </w:p>
    <w:p w14:paraId="1DCC7A7D" w14:textId="6BA183B9" w:rsidR="00F3312E" w:rsidRDefault="00F3312E" w:rsidP="00F3312E">
      <w:pPr>
        <w:rPr>
          <w:rFonts w:ascii="Times" w:eastAsia="Times New Roman" w:hAnsi="Times" w:cs="Times New Roman"/>
          <w:color w:val="auto"/>
          <w:sz w:val="20"/>
          <w:szCs w:val="20"/>
        </w:rPr>
      </w:pPr>
    </w:p>
    <w:p w14:paraId="30867AE1" w14:textId="73B2B3B3" w:rsidR="00D13741" w:rsidRPr="00D13741" w:rsidRDefault="00B64975" w:rsidP="00E55702">
      <w:pPr>
        <w:pStyle w:val="normal0"/>
        <w:contextualSpacing/>
      </w:pPr>
      <w:r>
        <w:rPr>
          <w:b/>
        </w:rPr>
        <w:t>7</w:t>
      </w:r>
      <w:r w:rsidR="007649B2">
        <w:rPr>
          <w:b/>
        </w:rPr>
        <w:t xml:space="preserve">. </w:t>
      </w:r>
      <w:r w:rsidR="000E63E4">
        <w:rPr>
          <w:b/>
        </w:rPr>
        <w:tab/>
      </w:r>
      <w:r w:rsidR="00B52162">
        <w:rPr>
          <w:b/>
        </w:rPr>
        <w:t xml:space="preserve">Scott River Watershed Council Report </w:t>
      </w:r>
      <w:r w:rsidR="008F6B21">
        <w:rPr>
          <w:b/>
        </w:rPr>
        <w:tab/>
      </w:r>
      <w:r w:rsidR="008F6B21">
        <w:rPr>
          <w:b/>
        </w:rPr>
        <w:tab/>
      </w:r>
      <w:r w:rsidR="008F6B21">
        <w:rPr>
          <w:b/>
        </w:rPr>
        <w:tab/>
      </w:r>
      <w:r w:rsidR="002A6C28">
        <w:rPr>
          <w:b/>
        </w:rPr>
        <w:t>C</w:t>
      </w:r>
      <w:r w:rsidR="00A57F95">
        <w:rPr>
          <w:b/>
        </w:rPr>
        <w:t xml:space="preserve">. </w:t>
      </w:r>
      <w:r w:rsidR="002A6C28">
        <w:rPr>
          <w:b/>
        </w:rPr>
        <w:t>Gilmore</w:t>
      </w:r>
      <w:r w:rsidR="00FB7B09">
        <w:t xml:space="preserve"> </w:t>
      </w:r>
    </w:p>
    <w:p w14:paraId="03206259" w14:textId="77777777" w:rsidR="00A57F95" w:rsidRDefault="00A57F95" w:rsidP="007649B2">
      <w:pPr>
        <w:pStyle w:val="normal0"/>
        <w:contextualSpacing/>
        <w:rPr>
          <w:b/>
        </w:rPr>
      </w:pPr>
      <w:bookmarkStart w:id="0" w:name="_GoBack"/>
      <w:bookmarkEnd w:id="0"/>
    </w:p>
    <w:p w14:paraId="22F4335D" w14:textId="18884267" w:rsidR="00812A35" w:rsidRDefault="00B52162" w:rsidP="007649B2">
      <w:pPr>
        <w:pStyle w:val="normal0"/>
        <w:contextualSpacing/>
      </w:pPr>
      <w:r>
        <w:rPr>
          <w:b/>
        </w:rPr>
        <w:t>8.</w:t>
      </w:r>
      <w:r>
        <w:rPr>
          <w:b/>
        </w:rPr>
        <w:tab/>
      </w:r>
      <w:r w:rsidR="00B570E7">
        <w:rPr>
          <w:b/>
        </w:rPr>
        <w:t>Other Reports</w:t>
      </w:r>
    </w:p>
    <w:p w14:paraId="0D6337FA" w14:textId="77777777" w:rsidR="00812A35" w:rsidRDefault="007649B2" w:rsidP="007649B2">
      <w:pPr>
        <w:pStyle w:val="normal0"/>
        <w:ind w:left="720"/>
      </w:pPr>
      <w:r w:rsidRPr="007649B2">
        <w:rPr>
          <w:b/>
        </w:rPr>
        <w:t>8.1</w:t>
      </w:r>
      <w:r>
        <w:tab/>
      </w:r>
      <w:r w:rsidR="00B570E7">
        <w:t xml:space="preserve">BLM:  </w:t>
      </w:r>
      <w:r w:rsidR="00B570E7">
        <w:tab/>
      </w:r>
      <w:r w:rsidR="00B570E7">
        <w:tab/>
      </w:r>
      <w:r w:rsidR="00B570E7">
        <w:tab/>
      </w:r>
      <w:r>
        <w:rPr>
          <w:b/>
        </w:rPr>
        <w:t>8</w:t>
      </w:r>
      <w:r w:rsidR="00B570E7">
        <w:rPr>
          <w:b/>
        </w:rPr>
        <w:t>.5</w:t>
      </w:r>
      <w:r w:rsidR="00B570E7">
        <w:rPr>
          <w:b/>
        </w:rPr>
        <w:tab/>
      </w:r>
      <w:r w:rsidR="00B570E7">
        <w:t>NOAA:</w:t>
      </w:r>
      <w:r w:rsidR="00B570E7">
        <w:tab/>
      </w:r>
      <w:r w:rsidR="00B570E7">
        <w:tab/>
      </w:r>
      <w:r w:rsidR="00B570E7">
        <w:tab/>
      </w:r>
      <w:r>
        <w:rPr>
          <w:b/>
        </w:rPr>
        <w:t>8</w:t>
      </w:r>
      <w:r w:rsidR="00B570E7">
        <w:rPr>
          <w:b/>
        </w:rPr>
        <w:t>.9</w:t>
      </w:r>
      <w:r w:rsidR="00B570E7">
        <w:rPr>
          <w:b/>
        </w:rPr>
        <w:tab/>
      </w:r>
      <w:r w:rsidR="00B570E7">
        <w:t>NCRC:</w:t>
      </w:r>
    </w:p>
    <w:p w14:paraId="32672659" w14:textId="77777777" w:rsidR="00812A35" w:rsidRDefault="007649B2" w:rsidP="007649B2">
      <w:pPr>
        <w:pStyle w:val="normal0"/>
        <w:ind w:left="720"/>
      </w:pPr>
      <w:r w:rsidRPr="007649B2">
        <w:rPr>
          <w:b/>
        </w:rPr>
        <w:t>8.2</w:t>
      </w:r>
      <w:r>
        <w:tab/>
      </w:r>
      <w:r w:rsidR="00B570E7">
        <w:t xml:space="preserve">CDFW: </w:t>
      </w:r>
      <w:r w:rsidR="00B570E7">
        <w:tab/>
      </w:r>
      <w:r w:rsidR="00B570E7">
        <w:tab/>
      </w:r>
      <w:r>
        <w:rPr>
          <w:b/>
        </w:rPr>
        <w:t>8</w:t>
      </w:r>
      <w:r w:rsidR="00B570E7">
        <w:rPr>
          <w:b/>
        </w:rPr>
        <w:t>.6</w:t>
      </w:r>
      <w:r w:rsidR="00B570E7">
        <w:t xml:space="preserve">       SRCD:           </w:t>
      </w:r>
      <w:r w:rsidR="00B570E7">
        <w:tab/>
      </w:r>
      <w:r w:rsidR="00B570E7">
        <w:tab/>
      </w:r>
      <w:r>
        <w:rPr>
          <w:b/>
        </w:rPr>
        <w:t>8</w:t>
      </w:r>
      <w:r w:rsidR="00B570E7">
        <w:rPr>
          <w:b/>
        </w:rPr>
        <w:t>.10</w:t>
      </w:r>
      <w:r w:rsidR="00B570E7">
        <w:rPr>
          <w:b/>
        </w:rPr>
        <w:tab/>
      </w:r>
      <w:r w:rsidR="00B570E7">
        <w:t>QVIR:</w:t>
      </w:r>
    </w:p>
    <w:p w14:paraId="3A36E479" w14:textId="77777777" w:rsidR="00812A35" w:rsidRDefault="007649B2" w:rsidP="007649B2">
      <w:pPr>
        <w:pStyle w:val="normal0"/>
        <w:spacing w:line="276" w:lineRule="auto"/>
        <w:ind w:left="720"/>
      </w:pPr>
      <w:r w:rsidRPr="007649B2">
        <w:rPr>
          <w:b/>
        </w:rPr>
        <w:t>8.3</w:t>
      </w:r>
      <w:r>
        <w:tab/>
      </w:r>
      <w:r w:rsidR="00B570E7">
        <w:t>GWAC:</w:t>
      </w:r>
      <w:r w:rsidR="00B570E7">
        <w:tab/>
      </w:r>
      <w:r w:rsidR="00B570E7">
        <w:tab/>
      </w:r>
      <w:r w:rsidR="00B570E7">
        <w:tab/>
      </w:r>
      <w:r>
        <w:rPr>
          <w:b/>
        </w:rPr>
        <w:t>8</w:t>
      </w:r>
      <w:r w:rsidR="00B570E7">
        <w:rPr>
          <w:b/>
        </w:rPr>
        <w:t>.7</w:t>
      </w:r>
      <w:r w:rsidR="00B570E7">
        <w:rPr>
          <w:b/>
        </w:rPr>
        <w:tab/>
      </w:r>
      <w:r w:rsidR="00B570E7">
        <w:t>NRCS:</w:t>
      </w:r>
      <w:r w:rsidR="00B570E7">
        <w:tab/>
        <w:t xml:space="preserve">   </w:t>
      </w:r>
      <w:r w:rsidR="00B570E7">
        <w:tab/>
        <w:t xml:space="preserve"> </w:t>
      </w:r>
      <w:r w:rsidR="00B570E7">
        <w:tab/>
      </w:r>
      <w:r>
        <w:rPr>
          <w:b/>
        </w:rPr>
        <w:t>8</w:t>
      </w:r>
      <w:r w:rsidR="00B570E7">
        <w:rPr>
          <w:b/>
        </w:rPr>
        <w:t>.11</w:t>
      </w:r>
      <w:r w:rsidR="00B570E7">
        <w:tab/>
        <w:t>USFWS:</w:t>
      </w:r>
    </w:p>
    <w:p w14:paraId="2ED15607" w14:textId="4BDFD189" w:rsidR="008579B6" w:rsidRPr="00FB7B09" w:rsidRDefault="007649B2" w:rsidP="00FB7B09">
      <w:pPr>
        <w:pStyle w:val="normal0"/>
        <w:spacing w:line="276" w:lineRule="auto"/>
        <w:ind w:left="720"/>
      </w:pPr>
      <w:r w:rsidRPr="007649B2">
        <w:rPr>
          <w:b/>
        </w:rPr>
        <w:t>8.4</w:t>
      </w:r>
      <w:r>
        <w:tab/>
      </w:r>
      <w:r w:rsidR="00B570E7">
        <w:t>KNF:</w:t>
      </w:r>
      <w:r>
        <w:rPr>
          <w:b/>
        </w:rPr>
        <w:t xml:space="preserve"> </w:t>
      </w:r>
      <w:r>
        <w:rPr>
          <w:b/>
        </w:rPr>
        <w:tab/>
      </w:r>
      <w:r>
        <w:rPr>
          <w:b/>
        </w:rPr>
        <w:tab/>
      </w:r>
      <w:r>
        <w:rPr>
          <w:b/>
        </w:rPr>
        <w:tab/>
        <w:t>8</w:t>
      </w:r>
      <w:r w:rsidR="00B570E7">
        <w:rPr>
          <w:b/>
        </w:rPr>
        <w:t>.8</w:t>
      </w:r>
      <w:r w:rsidR="00B570E7">
        <w:rPr>
          <w:b/>
        </w:rPr>
        <w:tab/>
      </w:r>
      <w:r w:rsidR="00B570E7">
        <w:t>SRWT:</w:t>
      </w:r>
      <w:r w:rsidR="00B570E7">
        <w:tab/>
      </w:r>
      <w:r w:rsidR="00B570E7">
        <w:tab/>
      </w:r>
    </w:p>
    <w:p w14:paraId="0C69A084" w14:textId="77777777" w:rsidR="00A57F95" w:rsidRDefault="00A57F95" w:rsidP="007649B2">
      <w:pPr>
        <w:pStyle w:val="normal0"/>
        <w:spacing w:line="276" w:lineRule="auto"/>
        <w:rPr>
          <w:b/>
        </w:rPr>
      </w:pPr>
    </w:p>
    <w:p w14:paraId="6324B8EC" w14:textId="19DD6AB5" w:rsidR="00812A35" w:rsidRDefault="00B52162" w:rsidP="007649B2">
      <w:pPr>
        <w:pStyle w:val="normal0"/>
        <w:spacing w:line="276" w:lineRule="auto"/>
      </w:pPr>
      <w:r>
        <w:rPr>
          <w:b/>
        </w:rPr>
        <w:t>9</w:t>
      </w:r>
      <w:r w:rsidR="007649B2">
        <w:rPr>
          <w:b/>
        </w:rPr>
        <w:t xml:space="preserve">.  </w:t>
      </w:r>
      <w:r w:rsidR="000E63E4">
        <w:rPr>
          <w:b/>
        </w:rPr>
        <w:tab/>
      </w:r>
      <w:r w:rsidR="008F6B21">
        <w:rPr>
          <w:b/>
        </w:rPr>
        <w:t>Adjournment</w:t>
      </w:r>
      <w:r w:rsidR="008F6B21">
        <w:rPr>
          <w:b/>
        </w:rPr>
        <w:tab/>
      </w:r>
      <w:r w:rsidR="008F6B21">
        <w:rPr>
          <w:b/>
        </w:rPr>
        <w:tab/>
      </w:r>
      <w:r w:rsidR="008F6B21">
        <w:rPr>
          <w:b/>
        </w:rPr>
        <w:tab/>
      </w:r>
      <w:r w:rsidR="008F6B21">
        <w:rPr>
          <w:b/>
        </w:rPr>
        <w:tab/>
      </w:r>
      <w:r w:rsidR="008F6B21">
        <w:rPr>
          <w:b/>
        </w:rPr>
        <w:tab/>
      </w:r>
      <w:r w:rsidR="008F6B21">
        <w:rPr>
          <w:b/>
        </w:rPr>
        <w:tab/>
      </w:r>
      <w:r w:rsidR="00A57F95">
        <w:rPr>
          <w:b/>
        </w:rPr>
        <w:t>B. Stapleton</w:t>
      </w:r>
    </w:p>
    <w:sectPr w:rsidR="00812A35" w:rsidSect="00856F24">
      <w:pgSz w:w="12240" w:h="15840"/>
      <w:pgMar w:top="720"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2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5C6757"/>
    <w:multiLevelType w:val="multilevel"/>
    <w:tmpl w:val="67DA8FDA"/>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3C3621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BC973F5"/>
    <w:multiLevelType w:val="multilevel"/>
    <w:tmpl w:val="67DA8FDA"/>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
    <w:nsid w:val="5EB803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BF75EF"/>
    <w:multiLevelType w:val="multilevel"/>
    <w:tmpl w:val="675A4F18"/>
    <w:lvl w:ilvl="0">
      <w:start w:val="1"/>
      <w:numFmt w:val="decimal"/>
      <w:lvlText w:val="%1."/>
      <w:lvlJc w:val="left"/>
      <w:pPr>
        <w:ind w:left="360" w:firstLine="0"/>
      </w:pPr>
      <w:rPr>
        <w:b/>
        <w:i w:val="0"/>
      </w:rPr>
    </w:lvl>
    <w:lvl w:ilvl="1">
      <w:start w:val="1"/>
      <w:numFmt w:val="decimal"/>
      <w:lvlText w:val="%1.%2."/>
      <w:lvlJc w:val="left"/>
      <w:pPr>
        <w:ind w:left="792" w:firstLine="360"/>
      </w:pPr>
      <w:rPr>
        <w:b/>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nsid w:val="6DC312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ED1659"/>
    <w:multiLevelType w:val="multilevel"/>
    <w:tmpl w:val="67DA8FDA"/>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nsid w:val="7EC22957"/>
    <w:multiLevelType w:val="multilevel"/>
    <w:tmpl w:val="0180C3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6"/>
  </w:num>
  <w:num w:numId="4">
    <w:abstractNumId w:val="4"/>
  </w:num>
  <w:num w:numId="5">
    <w:abstractNumId w:val="0"/>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12A35"/>
    <w:rsid w:val="000B4189"/>
    <w:rsid w:val="000E63E4"/>
    <w:rsid w:val="001C1637"/>
    <w:rsid w:val="001E63A9"/>
    <w:rsid w:val="00226E7F"/>
    <w:rsid w:val="002663B9"/>
    <w:rsid w:val="002A6C28"/>
    <w:rsid w:val="002B732E"/>
    <w:rsid w:val="002E5C85"/>
    <w:rsid w:val="002F071E"/>
    <w:rsid w:val="00363E8D"/>
    <w:rsid w:val="003B4E09"/>
    <w:rsid w:val="00407DA0"/>
    <w:rsid w:val="00542690"/>
    <w:rsid w:val="00553693"/>
    <w:rsid w:val="00564BF0"/>
    <w:rsid w:val="00612770"/>
    <w:rsid w:val="00644315"/>
    <w:rsid w:val="007649B2"/>
    <w:rsid w:val="007A1C6A"/>
    <w:rsid w:val="00812A35"/>
    <w:rsid w:val="00856F24"/>
    <w:rsid w:val="008579B6"/>
    <w:rsid w:val="008B4216"/>
    <w:rsid w:val="008F6B21"/>
    <w:rsid w:val="009813FD"/>
    <w:rsid w:val="009B71B9"/>
    <w:rsid w:val="009F038A"/>
    <w:rsid w:val="00A40DB1"/>
    <w:rsid w:val="00A57F95"/>
    <w:rsid w:val="00AB34DF"/>
    <w:rsid w:val="00AE1155"/>
    <w:rsid w:val="00AE1E17"/>
    <w:rsid w:val="00AF087C"/>
    <w:rsid w:val="00B0199F"/>
    <w:rsid w:val="00B252E1"/>
    <w:rsid w:val="00B345AE"/>
    <w:rsid w:val="00B43327"/>
    <w:rsid w:val="00B52162"/>
    <w:rsid w:val="00B570E7"/>
    <w:rsid w:val="00B64975"/>
    <w:rsid w:val="00CE150A"/>
    <w:rsid w:val="00D13741"/>
    <w:rsid w:val="00D17249"/>
    <w:rsid w:val="00D22A35"/>
    <w:rsid w:val="00D46092"/>
    <w:rsid w:val="00D51AA1"/>
    <w:rsid w:val="00E51CE9"/>
    <w:rsid w:val="00E55702"/>
    <w:rsid w:val="00E66FAB"/>
    <w:rsid w:val="00E70D00"/>
    <w:rsid w:val="00ED7E58"/>
    <w:rsid w:val="00F1301B"/>
    <w:rsid w:val="00F3312E"/>
    <w:rsid w:val="00F94B16"/>
    <w:rsid w:val="00F9712E"/>
    <w:rsid w:val="00FB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4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DefaultParagraphFont"/>
    <w:rsid w:val="00D22A35"/>
  </w:style>
  <w:style w:type="character" w:styleId="Hyperlink">
    <w:name w:val="Hyperlink"/>
    <w:basedOn w:val="DefaultParagraphFont"/>
    <w:uiPriority w:val="99"/>
    <w:semiHidden/>
    <w:unhideWhenUsed/>
    <w:rsid w:val="00D22A35"/>
    <w:rPr>
      <w:color w:val="0000FF"/>
      <w:u w:val="single"/>
    </w:rPr>
  </w:style>
  <w:style w:type="paragraph" w:styleId="NormalWeb">
    <w:name w:val="Normal (Web)"/>
    <w:basedOn w:val="Normal"/>
    <w:uiPriority w:val="99"/>
    <w:unhideWhenUsed/>
    <w:rsid w:val="00B64975"/>
    <w:pPr>
      <w:spacing w:before="100" w:beforeAutospacing="1" w:after="100" w:afterAutospacing="1"/>
    </w:pPr>
    <w:rPr>
      <w:rFonts w:ascii="Times" w:hAnsi="Times" w:cs="Times New Roman"/>
      <w:color w:val="auto"/>
      <w:sz w:val="20"/>
      <w:szCs w:val="20"/>
    </w:rPr>
  </w:style>
  <w:style w:type="paragraph" w:styleId="ListParagraph">
    <w:name w:val="List Paragraph"/>
    <w:basedOn w:val="Normal"/>
    <w:uiPriority w:val="34"/>
    <w:qFormat/>
    <w:rsid w:val="009F038A"/>
    <w:pPr>
      <w:ind w:left="720"/>
      <w:contextualSpacing/>
    </w:pPr>
  </w:style>
  <w:style w:type="paragraph" w:styleId="NoSpacing">
    <w:name w:val="No Spacing"/>
    <w:uiPriority w:val="1"/>
    <w:qFormat/>
    <w:rsid w:val="00B345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DefaultParagraphFont"/>
    <w:rsid w:val="00D22A35"/>
  </w:style>
  <w:style w:type="character" w:styleId="Hyperlink">
    <w:name w:val="Hyperlink"/>
    <w:basedOn w:val="DefaultParagraphFont"/>
    <w:uiPriority w:val="99"/>
    <w:semiHidden/>
    <w:unhideWhenUsed/>
    <w:rsid w:val="00D22A35"/>
    <w:rPr>
      <w:color w:val="0000FF"/>
      <w:u w:val="single"/>
    </w:rPr>
  </w:style>
  <w:style w:type="paragraph" w:styleId="NormalWeb">
    <w:name w:val="Normal (Web)"/>
    <w:basedOn w:val="Normal"/>
    <w:uiPriority w:val="99"/>
    <w:unhideWhenUsed/>
    <w:rsid w:val="00B64975"/>
    <w:pPr>
      <w:spacing w:before="100" w:beforeAutospacing="1" w:after="100" w:afterAutospacing="1"/>
    </w:pPr>
    <w:rPr>
      <w:rFonts w:ascii="Times" w:hAnsi="Times" w:cs="Times New Roman"/>
      <w:color w:val="auto"/>
      <w:sz w:val="20"/>
      <w:szCs w:val="20"/>
    </w:rPr>
  </w:style>
  <w:style w:type="paragraph" w:styleId="ListParagraph">
    <w:name w:val="List Paragraph"/>
    <w:basedOn w:val="Normal"/>
    <w:uiPriority w:val="34"/>
    <w:qFormat/>
    <w:rsid w:val="009F038A"/>
    <w:pPr>
      <w:ind w:left="720"/>
      <w:contextualSpacing/>
    </w:pPr>
  </w:style>
  <w:style w:type="paragraph" w:styleId="NoSpacing">
    <w:name w:val="No Spacing"/>
    <w:uiPriority w:val="1"/>
    <w:qFormat/>
    <w:rsid w:val="00B34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49604">
      <w:bodyDiv w:val="1"/>
      <w:marLeft w:val="0"/>
      <w:marRight w:val="0"/>
      <w:marTop w:val="0"/>
      <w:marBottom w:val="0"/>
      <w:divBdr>
        <w:top w:val="none" w:sz="0" w:space="0" w:color="auto"/>
        <w:left w:val="none" w:sz="0" w:space="0" w:color="auto"/>
        <w:bottom w:val="none" w:sz="0" w:space="0" w:color="auto"/>
        <w:right w:val="none" w:sz="0" w:space="0" w:color="auto"/>
      </w:divBdr>
    </w:div>
    <w:div w:id="583800530">
      <w:bodyDiv w:val="1"/>
      <w:marLeft w:val="0"/>
      <w:marRight w:val="0"/>
      <w:marTop w:val="0"/>
      <w:marBottom w:val="0"/>
      <w:divBdr>
        <w:top w:val="none" w:sz="0" w:space="0" w:color="auto"/>
        <w:left w:val="none" w:sz="0" w:space="0" w:color="auto"/>
        <w:bottom w:val="none" w:sz="0" w:space="0" w:color="auto"/>
        <w:right w:val="none" w:sz="0" w:space="0" w:color="auto"/>
      </w:divBdr>
    </w:div>
    <w:div w:id="675577508">
      <w:bodyDiv w:val="1"/>
      <w:marLeft w:val="0"/>
      <w:marRight w:val="0"/>
      <w:marTop w:val="0"/>
      <w:marBottom w:val="0"/>
      <w:divBdr>
        <w:top w:val="none" w:sz="0" w:space="0" w:color="auto"/>
        <w:left w:val="none" w:sz="0" w:space="0" w:color="auto"/>
        <w:bottom w:val="none" w:sz="0" w:space="0" w:color="auto"/>
        <w:right w:val="none" w:sz="0" w:space="0" w:color="auto"/>
      </w:divBdr>
    </w:div>
    <w:div w:id="746609413">
      <w:bodyDiv w:val="1"/>
      <w:marLeft w:val="0"/>
      <w:marRight w:val="0"/>
      <w:marTop w:val="0"/>
      <w:marBottom w:val="0"/>
      <w:divBdr>
        <w:top w:val="none" w:sz="0" w:space="0" w:color="auto"/>
        <w:left w:val="none" w:sz="0" w:space="0" w:color="auto"/>
        <w:bottom w:val="none" w:sz="0" w:space="0" w:color="auto"/>
        <w:right w:val="none" w:sz="0" w:space="0" w:color="auto"/>
      </w:divBdr>
    </w:div>
    <w:div w:id="822895558">
      <w:bodyDiv w:val="1"/>
      <w:marLeft w:val="0"/>
      <w:marRight w:val="0"/>
      <w:marTop w:val="0"/>
      <w:marBottom w:val="0"/>
      <w:divBdr>
        <w:top w:val="none" w:sz="0" w:space="0" w:color="auto"/>
        <w:left w:val="none" w:sz="0" w:space="0" w:color="auto"/>
        <w:bottom w:val="none" w:sz="0" w:space="0" w:color="auto"/>
        <w:right w:val="none" w:sz="0" w:space="0" w:color="auto"/>
      </w:divBdr>
    </w:div>
    <w:div w:id="1094744223">
      <w:bodyDiv w:val="1"/>
      <w:marLeft w:val="0"/>
      <w:marRight w:val="0"/>
      <w:marTop w:val="0"/>
      <w:marBottom w:val="0"/>
      <w:divBdr>
        <w:top w:val="none" w:sz="0" w:space="0" w:color="auto"/>
        <w:left w:val="none" w:sz="0" w:space="0" w:color="auto"/>
        <w:bottom w:val="none" w:sz="0" w:space="0" w:color="auto"/>
        <w:right w:val="none" w:sz="0" w:space="0" w:color="auto"/>
      </w:divBdr>
    </w:div>
    <w:div w:id="1296720746">
      <w:bodyDiv w:val="1"/>
      <w:marLeft w:val="0"/>
      <w:marRight w:val="0"/>
      <w:marTop w:val="0"/>
      <w:marBottom w:val="0"/>
      <w:divBdr>
        <w:top w:val="none" w:sz="0" w:space="0" w:color="auto"/>
        <w:left w:val="none" w:sz="0" w:space="0" w:color="auto"/>
        <w:bottom w:val="none" w:sz="0" w:space="0" w:color="auto"/>
        <w:right w:val="none" w:sz="0" w:space="0" w:color="auto"/>
      </w:divBdr>
    </w:div>
    <w:div w:id="1664121683">
      <w:bodyDiv w:val="1"/>
      <w:marLeft w:val="0"/>
      <w:marRight w:val="0"/>
      <w:marTop w:val="0"/>
      <w:marBottom w:val="0"/>
      <w:divBdr>
        <w:top w:val="none" w:sz="0" w:space="0" w:color="auto"/>
        <w:left w:val="none" w:sz="0" w:space="0" w:color="auto"/>
        <w:bottom w:val="none" w:sz="0" w:space="0" w:color="auto"/>
        <w:right w:val="none" w:sz="0" w:space="0" w:color="auto"/>
      </w:divBdr>
    </w:div>
    <w:div w:id="1685782722">
      <w:bodyDiv w:val="1"/>
      <w:marLeft w:val="0"/>
      <w:marRight w:val="0"/>
      <w:marTop w:val="0"/>
      <w:marBottom w:val="0"/>
      <w:divBdr>
        <w:top w:val="none" w:sz="0" w:space="0" w:color="auto"/>
        <w:left w:val="none" w:sz="0" w:space="0" w:color="auto"/>
        <w:bottom w:val="none" w:sz="0" w:space="0" w:color="auto"/>
        <w:right w:val="none" w:sz="0" w:space="0" w:color="auto"/>
      </w:divBdr>
    </w:div>
    <w:div w:id="1938561861">
      <w:bodyDiv w:val="1"/>
      <w:marLeft w:val="0"/>
      <w:marRight w:val="0"/>
      <w:marTop w:val="0"/>
      <w:marBottom w:val="0"/>
      <w:divBdr>
        <w:top w:val="none" w:sz="0" w:space="0" w:color="auto"/>
        <w:left w:val="none" w:sz="0" w:space="0" w:color="auto"/>
        <w:bottom w:val="none" w:sz="0" w:space="0" w:color="auto"/>
        <w:right w:val="none" w:sz="0" w:space="0" w:color="auto"/>
      </w:divBdr>
    </w:div>
    <w:div w:id="1952584877">
      <w:bodyDiv w:val="1"/>
      <w:marLeft w:val="0"/>
      <w:marRight w:val="0"/>
      <w:marTop w:val="0"/>
      <w:marBottom w:val="0"/>
      <w:divBdr>
        <w:top w:val="none" w:sz="0" w:space="0" w:color="auto"/>
        <w:left w:val="none" w:sz="0" w:space="0" w:color="auto"/>
        <w:bottom w:val="none" w:sz="0" w:space="0" w:color="auto"/>
        <w:right w:val="none" w:sz="0" w:space="0" w:color="auto"/>
      </w:divBdr>
      <w:divsChild>
        <w:div w:id="1596281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285</Words>
  <Characters>1625</Characters>
  <Application>Microsoft Macintosh Word</Application>
  <DocSecurity>0</DocSecurity>
  <Lines>13</Lines>
  <Paragraphs>3</Paragraphs>
  <ScaleCrop>false</ScaleCrop>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Schmalenberger</cp:lastModifiedBy>
  <cp:revision>8</cp:revision>
  <cp:lastPrinted>2017-05-09T17:05:00Z</cp:lastPrinted>
  <dcterms:created xsi:type="dcterms:W3CDTF">2017-09-07T16:30:00Z</dcterms:created>
  <dcterms:modified xsi:type="dcterms:W3CDTF">2017-09-12T16:04:00Z</dcterms:modified>
</cp:coreProperties>
</file>